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178" w:rsidRPr="00565E48" w:rsidRDefault="00565E48">
      <w:pPr>
        <w:rPr>
          <w:b/>
          <w:sz w:val="32"/>
          <w:szCs w:val="32"/>
        </w:rPr>
      </w:pPr>
      <w:r w:rsidRPr="00565E48">
        <w:rPr>
          <w:b/>
          <w:sz w:val="32"/>
          <w:szCs w:val="32"/>
        </w:rPr>
        <w:t>Är vård- skola och omsorg en riskbransch??</w:t>
      </w:r>
    </w:p>
    <w:p w:rsidR="00565E48" w:rsidRDefault="00565E48"/>
    <w:p w:rsidR="00565E48" w:rsidRDefault="00565E48">
      <w:r>
        <w:t>Är svart ja, kan jag förstå varför man lägger ut verksamheten på privata utförare som behöver låna pengar av Riskkapitalbolag.</w:t>
      </w:r>
    </w:p>
    <w:p w:rsidR="00565E48" w:rsidRDefault="00565E48"/>
    <w:p w:rsidR="00565E48" w:rsidRDefault="00565E48">
      <w:r>
        <w:t xml:space="preserve">För mig är svaret nej, vård, skola och omsorg tillhör grunderna för människors trygghet. I den Svenska modellen innebär det dessutom att det skall erbjudas medborgarna efter behov. </w:t>
      </w:r>
    </w:p>
    <w:p w:rsidR="00565E48" w:rsidRDefault="00565E48"/>
    <w:p w:rsidR="00565E48" w:rsidRDefault="00565E48">
      <w:r>
        <w:t xml:space="preserve">Vi får ständigt nya kullar med barn som behöver barnomsorg och skola. Oavsett våra ambitioner att göra befolkningen till den friskaste i världen så kommer det alltid att finnas behov av sjukvård av varierande grad. Omsorgen och omvårdnaden på äldre </w:t>
      </w:r>
      <w:proofErr w:type="gramStart"/>
      <w:r>
        <w:t>dar</w:t>
      </w:r>
      <w:proofErr w:type="gramEnd"/>
      <w:r>
        <w:t xml:space="preserve"> har vi gemensamt bestämt att det är ett samhällsansvar, vi överlåter inte det till döttrar/svärdöttrar, och därför kommer omvårdnadsbehovet inte att bli mindre framöver.</w:t>
      </w:r>
    </w:p>
    <w:p w:rsidR="00565E48" w:rsidRDefault="00565E48"/>
    <w:p w:rsidR="00565E48" w:rsidRDefault="00565E48">
      <w:r>
        <w:t>Ligger det en risk i att investera i skola, vård och omvårdnad? Inte på grund av att marknaden skulle kunna försvinna! Riskerna finns snarare i den ideologiska fåran, nyliberalismen med sin föreställning om att samhället blir bättre av att vi alla sköter oss själva. Moderaterna har lyckat väl med att vrida debatten i Sverige från solidaritet till egoism, för mig som socialdemokrat så är det tvärt emot min ideologiska uppfattning.</w:t>
      </w:r>
    </w:p>
    <w:p w:rsidR="00565E48" w:rsidRDefault="00565E48"/>
    <w:p w:rsidR="00565E48" w:rsidRDefault="00565E48">
      <w:r>
        <w:t>Det samhället skall erbjuda medborgarna gör samhället bäst i egen regi, sluta sälja ut välfärden.</w:t>
      </w:r>
    </w:p>
    <w:p w:rsidR="00565E48" w:rsidRDefault="00565E48"/>
    <w:p w:rsidR="00565E48" w:rsidRDefault="00565E48">
      <w:r>
        <w:t>Svenska dagbladets granskning av vinsterna i riskkapitalbolagens utgår från ett skatteperspektiv, visst är det oetiskt att via skatteplanering föra ut 2 miljarder varje år av våra skattepengar till skatteparadis i engelska kanalen. Det är en dimridå det handlar ju i verkligheten om en ideologisk nedmontering av den gemensamma sektorn för att sänka skatterna för de som har de högsta inkomsterna.</w:t>
      </w:r>
    </w:p>
    <w:p w:rsidR="00565E48" w:rsidRDefault="00565E48"/>
    <w:p w:rsidR="00565E48" w:rsidRDefault="00565E48">
      <w:r>
        <w:t>Tyvärr har vi även inom socialdemokratin ett antal företrädare som förespråkar privata alternativ inom skola, vård och omsorg. För min del borde det enbart vara ett alternativ för ideella föreningar, kyrkor</w:t>
      </w:r>
      <w:bookmarkStart w:id="0" w:name="_GoBack"/>
      <w:bookmarkEnd w:id="0"/>
      <w:r>
        <w:t xml:space="preserve"> och brukarkooperativ. Privatkapitalismen har inte i denna sektor att göra.</w:t>
      </w:r>
    </w:p>
    <w:sectPr w:rsidR="00565E48" w:rsidSect="0025217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7"/>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E48"/>
    <w:rsid w:val="00252178"/>
    <w:rsid w:val="00565E4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8BEF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316</Words>
  <Characters>1678</Characters>
  <Application>Microsoft Macintosh Word</Application>
  <DocSecurity>0</DocSecurity>
  <Lines>13</Lines>
  <Paragraphs>3</Paragraphs>
  <ScaleCrop>false</ScaleCrop>
  <Company>Privat</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 Svensson</dc:creator>
  <cp:keywords/>
  <dc:description/>
  <cp:lastModifiedBy>Alf Svensson</cp:lastModifiedBy>
  <cp:revision>1</cp:revision>
  <dcterms:created xsi:type="dcterms:W3CDTF">2012-04-27T09:48:00Z</dcterms:created>
  <dcterms:modified xsi:type="dcterms:W3CDTF">2012-04-27T10:05:00Z</dcterms:modified>
</cp:coreProperties>
</file>