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CAF" w:rsidRDefault="002B4CAF" w:rsidP="002B4CAF">
      <w:pPr>
        <w:pStyle w:val="Normalwebb"/>
        <w:rPr>
          <w:rFonts w:ascii="Verdana" w:hAnsi="Verdana"/>
          <w:sz w:val="15"/>
          <w:szCs w:val="15"/>
        </w:rPr>
      </w:pPr>
      <w:r>
        <w:rPr>
          <w:rFonts w:ascii="Verdana" w:hAnsi="Verdana"/>
          <w:b/>
          <w:sz w:val="27"/>
          <w:szCs w:val="27"/>
        </w:rPr>
        <w:t>Warszawa 13-18/4 2004</w:t>
      </w:r>
    </w:p>
    <w:p w:rsidR="002B4CAF" w:rsidRDefault="002B4CAF" w:rsidP="002B4CAF">
      <w:pPr>
        <w:pStyle w:val="Normalwebb"/>
        <w:rPr>
          <w:rFonts w:ascii="Verdana" w:hAnsi="Verdana"/>
          <w:sz w:val="15"/>
          <w:szCs w:val="15"/>
        </w:rPr>
      </w:pPr>
      <w:r>
        <w:rPr>
          <w:rFonts w:ascii="Verdana" w:hAnsi="Verdana"/>
          <w:b/>
          <w:sz w:val="27"/>
          <w:szCs w:val="27"/>
        </w:rPr>
        <w:t>S-kvinnor Östergötlands studieresa</w:t>
      </w:r>
    </w:p>
    <w:p w:rsidR="002B4CAF" w:rsidRDefault="002B4CAF" w:rsidP="002B4CAF">
      <w:pPr>
        <w:pStyle w:val="Normalwebb"/>
        <w:rPr>
          <w:rFonts w:ascii="Verdana" w:hAnsi="Verdana"/>
          <w:sz w:val="15"/>
          <w:szCs w:val="15"/>
        </w:rPr>
      </w:pPr>
      <w:r>
        <w:rPr>
          <w:rFonts w:ascii="Verdana" w:hAnsi="Verdana"/>
          <w:b/>
          <w:sz w:val="27"/>
          <w:szCs w:val="27"/>
        </w:rPr>
        <w:t>36 deltagare</w:t>
      </w:r>
    </w:p>
    <w:p w:rsidR="002B4CAF" w:rsidRDefault="002B4CAF" w:rsidP="002B4CAF">
      <w:pPr>
        <w:pStyle w:val="Normalwebb"/>
        <w:rPr>
          <w:rFonts w:ascii="Verdana" w:hAnsi="Verdana"/>
          <w:sz w:val="15"/>
          <w:szCs w:val="15"/>
        </w:rPr>
      </w:pPr>
      <w:r>
        <w:rPr>
          <w:rFonts w:ascii="Verdana" w:hAnsi="Verdana"/>
          <w:sz w:val="15"/>
          <w:szCs w:val="15"/>
        </w:rPr>
        <w:t> </w:t>
      </w:r>
    </w:p>
    <w:p w:rsidR="002B4CAF" w:rsidRDefault="002B4CAF" w:rsidP="002B4CAF">
      <w:pPr>
        <w:pStyle w:val="Normalwebb"/>
        <w:rPr>
          <w:rFonts w:ascii="Verdana" w:hAnsi="Verdana"/>
          <w:sz w:val="15"/>
          <w:szCs w:val="15"/>
        </w:rPr>
      </w:pPr>
      <w:r>
        <w:rPr>
          <w:rFonts w:ascii="Verdana" w:hAnsi="Verdana"/>
          <w:b/>
          <w:sz w:val="20"/>
          <w:szCs w:val="20"/>
        </w:rPr>
        <w:t>13/4</w:t>
      </w:r>
    </w:p>
    <w:p w:rsidR="002B4CAF" w:rsidRDefault="002B4CAF" w:rsidP="002B4CAF">
      <w:pPr>
        <w:pStyle w:val="Normalwebb"/>
        <w:rPr>
          <w:rFonts w:ascii="Verdana" w:hAnsi="Verdana"/>
          <w:sz w:val="15"/>
          <w:szCs w:val="15"/>
        </w:rPr>
      </w:pPr>
      <w:r>
        <w:rPr>
          <w:rFonts w:ascii="Verdana" w:hAnsi="Verdana"/>
          <w:sz w:val="20"/>
          <w:szCs w:val="20"/>
        </w:rPr>
        <w:t>Avresa från Linköping 13:30 till Mjölby där resten av gruppen gick på.</w:t>
      </w:r>
    </w:p>
    <w:p w:rsidR="002B4CAF" w:rsidRDefault="002B4CAF" w:rsidP="002B4CAF">
      <w:pPr>
        <w:pStyle w:val="Normalwebb"/>
        <w:rPr>
          <w:rFonts w:ascii="Verdana" w:hAnsi="Verdana"/>
          <w:sz w:val="15"/>
          <w:szCs w:val="15"/>
        </w:rPr>
      </w:pPr>
      <w:r>
        <w:rPr>
          <w:rFonts w:ascii="Verdana" w:hAnsi="Verdana"/>
          <w:sz w:val="20"/>
          <w:szCs w:val="20"/>
        </w:rPr>
        <w:t>Under färden till Karlskrona fick vi lite hjärngympa och kaffe och matpaus. Monica hade även lotterier att erbjuda och bussfika.</w:t>
      </w:r>
    </w:p>
    <w:p w:rsidR="002B4CAF" w:rsidRDefault="002B4CAF" w:rsidP="002B4CAF">
      <w:pPr>
        <w:pStyle w:val="Normalwebb"/>
        <w:rPr>
          <w:rFonts w:ascii="Verdana" w:hAnsi="Verdana"/>
          <w:sz w:val="15"/>
          <w:szCs w:val="15"/>
        </w:rPr>
      </w:pPr>
      <w:r>
        <w:rPr>
          <w:rFonts w:ascii="Verdana" w:hAnsi="Verdana"/>
          <w:sz w:val="20"/>
          <w:szCs w:val="20"/>
        </w:rPr>
        <w:t>Vi anlände till Karlskrona strax efter 18:00, 3 timmar innan avfärd. Under inmundigande av kaffe och kaka blickade vi ut på Östersjön insvept i dimma. Avfärd med Stena Lines fraktfärja resan gick bra, tyvärr inte mycket att göra endast cafeteria.</w:t>
      </w:r>
    </w:p>
    <w:p w:rsidR="002B4CAF" w:rsidRDefault="002B4CAF" w:rsidP="002B4CAF">
      <w:pPr>
        <w:pStyle w:val="Normalwebb"/>
        <w:rPr>
          <w:rFonts w:ascii="Verdana" w:hAnsi="Verdana"/>
          <w:sz w:val="15"/>
          <w:szCs w:val="15"/>
        </w:rPr>
      </w:pPr>
      <w:r>
        <w:rPr>
          <w:rFonts w:ascii="Verdana" w:hAnsi="Verdana"/>
          <w:sz w:val="20"/>
          <w:szCs w:val="20"/>
        </w:rPr>
        <w:t>Händelse i hytten hos Siv Ludén och Inger Hedin från Motala.</w:t>
      </w:r>
    </w:p>
    <w:p w:rsidR="002B4CAF" w:rsidRDefault="002B4CAF" w:rsidP="002B4CAF">
      <w:pPr>
        <w:pStyle w:val="Normalwebb"/>
        <w:rPr>
          <w:rFonts w:ascii="Verdana" w:hAnsi="Verdana"/>
          <w:sz w:val="15"/>
          <w:szCs w:val="15"/>
        </w:rPr>
      </w:pPr>
      <w:r>
        <w:rPr>
          <w:rFonts w:ascii="Verdana" w:hAnsi="Verdana"/>
          <w:sz w:val="20"/>
          <w:szCs w:val="20"/>
        </w:rPr>
        <w:t>Städare kommer in och frågar, ”Har dom tatt´ toaletten”? Siv som sitter närmast toadörren öppnar den och säger, ”Nää den är kvar” svar med följande gapskratt, ” Den har jag aldrig hört”.</w:t>
      </w:r>
    </w:p>
    <w:p w:rsidR="002B4CAF" w:rsidRDefault="002B4CAF" w:rsidP="002B4CAF">
      <w:pPr>
        <w:pStyle w:val="Normalwebb"/>
        <w:rPr>
          <w:rFonts w:ascii="Verdana" w:hAnsi="Verdana"/>
          <w:sz w:val="15"/>
          <w:szCs w:val="15"/>
        </w:rPr>
      </w:pPr>
      <w:r>
        <w:rPr>
          <w:rFonts w:ascii="Verdana" w:hAnsi="Verdana"/>
          <w:sz w:val="15"/>
          <w:szCs w:val="15"/>
        </w:rPr>
        <w:t> </w:t>
      </w:r>
    </w:p>
    <w:p w:rsidR="002B4CAF" w:rsidRDefault="002B4CAF" w:rsidP="002B4CAF">
      <w:pPr>
        <w:pStyle w:val="Normalwebb"/>
        <w:rPr>
          <w:rFonts w:ascii="Verdana" w:hAnsi="Verdana"/>
          <w:sz w:val="15"/>
          <w:szCs w:val="15"/>
        </w:rPr>
      </w:pPr>
      <w:r>
        <w:rPr>
          <w:rFonts w:ascii="Verdana" w:hAnsi="Verdana"/>
          <w:b/>
          <w:sz w:val="20"/>
          <w:szCs w:val="20"/>
        </w:rPr>
        <w:t>14/4 Gdynia</w:t>
      </w:r>
    </w:p>
    <w:p w:rsidR="002B4CAF" w:rsidRDefault="002B4CAF" w:rsidP="002B4CAF">
      <w:pPr>
        <w:pStyle w:val="Normalwebb"/>
        <w:rPr>
          <w:rFonts w:ascii="Verdana" w:hAnsi="Verdana"/>
          <w:sz w:val="15"/>
          <w:szCs w:val="15"/>
        </w:rPr>
      </w:pPr>
      <w:r>
        <w:rPr>
          <w:rFonts w:ascii="Verdana" w:hAnsi="Verdana"/>
          <w:sz w:val="20"/>
          <w:szCs w:val="20"/>
        </w:rPr>
        <w:t>De fem sista av färjan hade lite svårt att hitta utgången med det ordnade sig, undertecknad var med i den gruppen.</w:t>
      </w:r>
    </w:p>
    <w:p w:rsidR="002B4CAF" w:rsidRDefault="002B4CAF" w:rsidP="002B4CAF">
      <w:pPr>
        <w:pStyle w:val="Normalwebb"/>
        <w:rPr>
          <w:rFonts w:ascii="Verdana" w:hAnsi="Verdana"/>
          <w:sz w:val="15"/>
          <w:szCs w:val="15"/>
        </w:rPr>
      </w:pPr>
      <w:r>
        <w:rPr>
          <w:rFonts w:ascii="Verdana" w:hAnsi="Verdana"/>
          <w:sz w:val="20"/>
          <w:szCs w:val="20"/>
        </w:rPr>
        <w:t>Med buss mot Warszawa passerade vi många bokskogar och vädret var utmärkt för vår fikapause, vi fick ytterligare tankenötter att klura ut. Väl framme och efter inkvartering blev det tid för strövtåg innan middag klockan 19:00 på hotellet, fint hotell och bra rum. Efter middagen satt vi vid baren och pratade.</w:t>
      </w:r>
    </w:p>
    <w:p w:rsidR="002B4CAF" w:rsidRDefault="002B4CAF" w:rsidP="002B4CAF">
      <w:pPr>
        <w:pStyle w:val="Normalwebb"/>
        <w:rPr>
          <w:rFonts w:ascii="Verdana" w:hAnsi="Verdana"/>
          <w:sz w:val="15"/>
          <w:szCs w:val="15"/>
        </w:rPr>
      </w:pPr>
      <w:r>
        <w:rPr>
          <w:rFonts w:ascii="Verdana" w:hAnsi="Verdana"/>
          <w:sz w:val="15"/>
          <w:szCs w:val="15"/>
        </w:rPr>
        <w:t> </w:t>
      </w:r>
    </w:p>
    <w:p w:rsidR="002B4CAF" w:rsidRDefault="002B4CAF" w:rsidP="002B4CAF">
      <w:pPr>
        <w:pStyle w:val="Normalwebb"/>
        <w:rPr>
          <w:rFonts w:ascii="Verdana" w:hAnsi="Verdana"/>
          <w:sz w:val="15"/>
          <w:szCs w:val="15"/>
        </w:rPr>
      </w:pPr>
      <w:r>
        <w:rPr>
          <w:rFonts w:ascii="Verdana" w:hAnsi="Verdana"/>
          <w:b/>
          <w:sz w:val="20"/>
          <w:szCs w:val="20"/>
        </w:rPr>
        <w:t>15/4 Hotel Mercure Frederyk Chopin</w:t>
      </w:r>
    </w:p>
    <w:p w:rsidR="002B4CAF" w:rsidRDefault="002B4CAF" w:rsidP="002B4CAF">
      <w:pPr>
        <w:pStyle w:val="Normalwebb"/>
        <w:rPr>
          <w:rFonts w:ascii="Verdana" w:hAnsi="Verdana"/>
          <w:sz w:val="15"/>
          <w:szCs w:val="15"/>
        </w:rPr>
      </w:pPr>
      <w:r>
        <w:rPr>
          <w:rFonts w:ascii="Verdana" w:hAnsi="Verdana"/>
          <w:sz w:val="20"/>
          <w:szCs w:val="20"/>
        </w:rPr>
        <w:t>Efter en god frukost avfärd 9:30 till Polska Parlamentet där vi blev mötta av tre personer två killar och en tjej. En av killarna skulle till Sverige på kongress dagen efter vårt besök. Väl inne i byggnaden anslöt ytterligare en man som skulle guida oss runt. Elisabet Dufmats, Borensberg som är från Polen blev vår översättare till svenska språket, därmed fick killarna ledigt de skulle ha översatt till engelska. Parlamentarikerna var i aktion och vi konstaterade att det såg ut som i Sverige när det gällde närvaron i den stora salen där fanns 32 ledamöter varav 8 kvinnor, det gällde jordbruksfrågor just då.</w:t>
      </w:r>
    </w:p>
    <w:p w:rsidR="002B4CAF" w:rsidRDefault="002B4CAF" w:rsidP="002B4CAF">
      <w:pPr>
        <w:pStyle w:val="Normalwebb"/>
        <w:rPr>
          <w:rFonts w:ascii="Verdana" w:hAnsi="Verdana"/>
          <w:sz w:val="15"/>
          <w:szCs w:val="15"/>
        </w:rPr>
      </w:pPr>
      <w:r>
        <w:rPr>
          <w:rFonts w:ascii="Verdana" w:hAnsi="Verdana"/>
          <w:sz w:val="20"/>
          <w:szCs w:val="20"/>
        </w:rPr>
        <w:t>Klockan 11:00 fick vi träffa fem kvinnliga parlamentariker som ställde upp på att besvara våra frågor plus att vi fick annat smått och gott både i magen och under pannbenet. Frågor som togs upp; skola, daghem, utbildning, jämställdhetsfrågor, pension, äldreomsorg, homosexuella, familjefrågor, utvecklingsstörda och dagcentra.</w:t>
      </w:r>
    </w:p>
    <w:p w:rsidR="002B4CAF" w:rsidRDefault="002B4CAF" w:rsidP="002B4CAF">
      <w:pPr>
        <w:pStyle w:val="Normalwebb"/>
        <w:rPr>
          <w:rFonts w:ascii="Verdana" w:hAnsi="Verdana"/>
          <w:sz w:val="15"/>
          <w:szCs w:val="15"/>
        </w:rPr>
      </w:pPr>
      <w:r>
        <w:rPr>
          <w:rFonts w:ascii="Verdana" w:hAnsi="Verdana"/>
          <w:sz w:val="20"/>
          <w:szCs w:val="20"/>
        </w:rPr>
        <w:t>Elisabet skall ha en stor eloge för sitt tolkande, ibland blev det polska till oss och svenska till polackerna, men det förhöjde stämningen. Det var mycket rörelse i korridorerna diplomater och en massa filmkameror när vi förflyttade oss till restaurangen för lunch. När vi ätit färdigt eskorterades vi ut, där tog vi adjö av de arbetslösa killarna, Elisabet gjorde jobbet. En av dem bad att vi skulle rösta på det polska bidraget i Eurovisions-melodifestivalen för Sverige hade alltid bra bidrag tyckte han.</w:t>
      </w:r>
    </w:p>
    <w:p w:rsidR="002B4CAF" w:rsidRDefault="002B4CAF" w:rsidP="002B4CAF">
      <w:pPr>
        <w:pStyle w:val="Normalwebb"/>
        <w:rPr>
          <w:rFonts w:ascii="Verdana" w:hAnsi="Verdana"/>
          <w:sz w:val="15"/>
          <w:szCs w:val="15"/>
        </w:rPr>
      </w:pPr>
      <w:r>
        <w:rPr>
          <w:rFonts w:ascii="Verdana" w:hAnsi="Verdana"/>
          <w:sz w:val="15"/>
          <w:szCs w:val="15"/>
        </w:rPr>
        <w:t> </w:t>
      </w:r>
    </w:p>
    <w:p w:rsidR="002B4CAF" w:rsidRDefault="002B4CAF" w:rsidP="002B4CAF">
      <w:pPr>
        <w:pStyle w:val="Normalwebb"/>
        <w:rPr>
          <w:rFonts w:ascii="Verdana" w:hAnsi="Verdana"/>
          <w:sz w:val="15"/>
          <w:szCs w:val="15"/>
        </w:rPr>
      </w:pPr>
      <w:r>
        <w:rPr>
          <w:rFonts w:ascii="Verdana" w:hAnsi="Verdana"/>
          <w:sz w:val="20"/>
          <w:szCs w:val="20"/>
        </w:rPr>
        <w:t xml:space="preserve">Nästa stopp blev Svenska Ambassaden kl. 13:00 där vi fick en presentation om Polen, ambassadens arbete och en redovisning av det politiska läget av minister Jan Amberg. Vi fick dryck och kakor att läska oss med, trevligt besök på den ganska enkla ambassaden. En av deltagarna frågade om han kunde polska och i så fall om han kunde säga ”gräshoppan skriker i vassen” han kunde, det innehåller nästan bara konsonanter. Avfärd från ambassaden lite efter 15:00 tillbaka till hotellet, sedan fri tid för shopping eller annat tidsfördriv. </w:t>
      </w:r>
    </w:p>
    <w:p w:rsidR="002B4CAF" w:rsidRDefault="002B4CAF" w:rsidP="002B4CAF">
      <w:pPr>
        <w:pStyle w:val="Normalwebb"/>
        <w:rPr>
          <w:rFonts w:ascii="Verdana" w:hAnsi="Verdana"/>
          <w:sz w:val="15"/>
          <w:szCs w:val="15"/>
        </w:rPr>
      </w:pPr>
      <w:r>
        <w:rPr>
          <w:rFonts w:ascii="Verdana" w:hAnsi="Verdana"/>
          <w:sz w:val="20"/>
          <w:szCs w:val="20"/>
        </w:rPr>
        <w:t xml:space="preserve">18:45 åter i bussen till ”gamla stan” och polsk folkloreafton med middag, den blev inte riktigt vad vi hade väntat oss, det hade blivit en miss någonstans. Folkloren bestod endast av två musikanter fiol och dragspel som spelade och sjöng mellan rätterna. Middagen var utsökt en fem- rätters, 1. något pannkaksaktigt  2. stor sallad  3. spenatsoppa  4. vildsvinstek  5. glasskula med frukt  6. kaffe expresso. Tillbaka vid hotellet ca 22:30, en del stannade i loungen och pratade och hade trevligt. </w:t>
      </w:r>
    </w:p>
    <w:p w:rsidR="002B4CAF" w:rsidRDefault="002B4CAF" w:rsidP="002B4CAF">
      <w:pPr>
        <w:pStyle w:val="Normalwebb"/>
        <w:rPr>
          <w:rFonts w:ascii="Verdana" w:hAnsi="Verdana"/>
          <w:sz w:val="15"/>
          <w:szCs w:val="15"/>
        </w:rPr>
      </w:pPr>
      <w:r>
        <w:rPr>
          <w:rFonts w:ascii="Verdana" w:hAnsi="Verdana"/>
          <w:sz w:val="20"/>
          <w:szCs w:val="20"/>
        </w:rPr>
        <w:lastRenderedPageBreak/>
        <w:t>Alla följde inte med till folkloreaftonen. Maj och Lili besökte en synagoga och judiska teatern under dagen, synagogan byggdes under 1800-talet och renoverades under 1980-talet. De träffade en judisk man som flyttade från polen under kriget men återvänt till Warszawa. Han visade dem runt i synagogan. Vid judiska teatern träffade de en ung man Adam Malecki som berättade om en pågående filminspelning med svenska regissören Lena Einhorn. Filmen kommer att ha premiär i Sverige under hösten, vi får väl hålla utkik efter den. På kvällen gick Maj, Lili och Gerd till en judisk restaurang med kletzmer orkester och god mat.</w:t>
      </w:r>
    </w:p>
    <w:p w:rsidR="002B4CAF" w:rsidRDefault="002B4CAF" w:rsidP="002B4CAF">
      <w:pPr>
        <w:pStyle w:val="Normalwebb"/>
        <w:rPr>
          <w:rFonts w:ascii="Verdana" w:hAnsi="Verdana"/>
          <w:sz w:val="15"/>
          <w:szCs w:val="15"/>
        </w:rPr>
      </w:pPr>
      <w:r>
        <w:rPr>
          <w:rFonts w:ascii="Verdana" w:hAnsi="Verdana"/>
          <w:sz w:val="15"/>
          <w:szCs w:val="15"/>
        </w:rPr>
        <w:t> </w:t>
      </w:r>
    </w:p>
    <w:p w:rsidR="002B4CAF" w:rsidRDefault="002B4CAF" w:rsidP="002B4CAF">
      <w:pPr>
        <w:pStyle w:val="Normalwebb"/>
        <w:rPr>
          <w:rFonts w:ascii="Verdana" w:hAnsi="Verdana"/>
          <w:sz w:val="15"/>
          <w:szCs w:val="15"/>
        </w:rPr>
      </w:pPr>
      <w:r>
        <w:rPr>
          <w:rFonts w:ascii="Verdana" w:hAnsi="Verdana"/>
          <w:b/>
          <w:sz w:val="20"/>
          <w:szCs w:val="20"/>
        </w:rPr>
        <w:t>16/4</w:t>
      </w:r>
    </w:p>
    <w:p w:rsidR="002B4CAF" w:rsidRDefault="002B4CAF" w:rsidP="002B4CAF">
      <w:pPr>
        <w:pStyle w:val="Normalwebb"/>
        <w:rPr>
          <w:rFonts w:ascii="Verdana" w:hAnsi="Verdana"/>
          <w:sz w:val="15"/>
          <w:szCs w:val="15"/>
        </w:rPr>
      </w:pPr>
      <w:r>
        <w:rPr>
          <w:rFonts w:ascii="Verdana" w:hAnsi="Verdana"/>
          <w:sz w:val="20"/>
          <w:szCs w:val="20"/>
        </w:rPr>
        <w:t>Förmiddagen fri många var nog i gamla stan och shoppade. 13:00 samling i bussen för stadsrundtur med guide. Warszawa blev helt sönderbombat under kriget och har byggts upp på nytt. Vi besökte bl.a. Lazienkiparken med slott, palats och en romersk amfiteater och mängder av påfåglar, vatten, träd och blommor. En rundtur i gamla stan där vi också tog ett gruppfoto med Sigismund och kungliga slottet i bakgrunden. Med buss genom det judiska ghettot där fanns fortfarande gamla hus och dåligt underhållna, tyvärr fick vi inte gå av vid minnesmonumentet i parken över de stupade judarna det pågick en sammankomst för ihågkommandet av anhöriga judar som förintats, vi fick bara åka förbi.</w:t>
      </w:r>
    </w:p>
    <w:p w:rsidR="002B4CAF" w:rsidRDefault="002B4CAF" w:rsidP="002B4CAF">
      <w:pPr>
        <w:pStyle w:val="Normalwebb"/>
        <w:rPr>
          <w:rFonts w:ascii="Verdana" w:hAnsi="Verdana"/>
          <w:sz w:val="15"/>
          <w:szCs w:val="15"/>
        </w:rPr>
      </w:pPr>
      <w:r>
        <w:rPr>
          <w:rFonts w:ascii="Verdana" w:hAnsi="Verdana"/>
          <w:sz w:val="20"/>
          <w:szCs w:val="20"/>
        </w:rPr>
        <w:t>Av de cirka 450,000 judar som blev förflyttade till ghettot 15 oktober 1940 överlevde endast cirka 300 som hade lyckats gömma sig i ruinerna av staden till 17 januari 1945.</w:t>
      </w:r>
    </w:p>
    <w:p w:rsidR="002B4CAF" w:rsidRDefault="002B4CAF" w:rsidP="002B4CAF">
      <w:pPr>
        <w:pStyle w:val="Normalwebb"/>
        <w:rPr>
          <w:rFonts w:ascii="Verdana" w:hAnsi="Verdana"/>
          <w:sz w:val="15"/>
          <w:szCs w:val="15"/>
        </w:rPr>
      </w:pPr>
      <w:r>
        <w:rPr>
          <w:rFonts w:ascii="Verdana" w:hAnsi="Verdana"/>
          <w:sz w:val="20"/>
          <w:szCs w:val="20"/>
        </w:rPr>
        <w:t>Efter avslutad stadsrundtur var det dags för lite i magen sedan ett snabbt ombyte för fortsatta aktiviteter för de som ville.</w:t>
      </w:r>
    </w:p>
    <w:p w:rsidR="002B4CAF" w:rsidRDefault="002B4CAF" w:rsidP="002B4CAF">
      <w:pPr>
        <w:pStyle w:val="Normalwebb"/>
        <w:rPr>
          <w:rFonts w:ascii="Verdana" w:hAnsi="Verdana"/>
          <w:sz w:val="15"/>
          <w:szCs w:val="15"/>
        </w:rPr>
      </w:pPr>
      <w:r>
        <w:rPr>
          <w:rFonts w:ascii="Verdana" w:hAnsi="Verdana"/>
          <w:sz w:val="20"/>
          <w:szCs w:val="20"/>
        </w:rPr>
        <w:t>Uppsnyggade och mätta åkte de flesta av oss tillbaka med bussen till Lazienki parken och slottet där vi fick lyssna på Chopin spelad på en vit flygel av Maria Korecka-Soszkowska, professor i musik. I pausen blev vi bjudna på ett glas vitt vin, vi skålade för kungen som blickade ner på oss från ett porträtt, oss och pianisten, som extranummer spelade hon minutvalsen.</w:t>
      </w:r>
    </w:p>
    <w:p w:rsidR="002B4CAF" w:rsidRDefault="002B4CAF" w:rsidP="002B4CAF">
      <w:pPr>
        <w:pStyle w:val="Normalwebb"/>
        <w:rPr>
          <w:rFonts w:ascii="Verdana" w:hAnsi="Verdana"/>
          <w:sz w:val="15"/>
          <w:szCs w:val="15"/>
        </w:rPr>
      </w:pPr>
      <w:r>
        <w:rPr>
          <w:rFonts w:ascii="Verdana" w:hAnsi="Verdana"/>
          <w:sz w:val="20"/>
          <w:szCs w:val="20"/>
        </w:rPr>
        <w:t>Det fanns tid att göra de sista inköpen i affären strax intill hotellet, de stängde 23:00 sedan tid för småprat i loungen/baren.</w:t>
      </w:r>
    </w:p>
    <w:p w:rsidR="002B4CAF" w:rsidRDefault="002B4CAF" w:rsidP="002B4CAF">
      <w:pPr>
        <w:pStyle w:val="Normalwebb"/>
        <w:rPr>
          <w:rFonts w:ascii="Verdana" w:hAnsi="Verdana"/>
          <w:sz w:val="15"/>
          <w:szCs w:val="15"/>
        </w:rPr>
      </w:pPr>
      <w:r>
        <w:rPr>
          <w:rFonts w:ascii="Verdana" w:hAnsi="Verdana"/>
          <w:sz w:val="15"/>
          <w:szCs w:val="15"/>
        </w:rPr>
        <w:t> </w:t>
      </w:r>
    </w:p>
    <w:p w:rsidR="002B4CAF" w:rsidRDefault="002B4CAF" w:rsidP="002B4CAF">
      <w:pPr>
        <w:pStyle w:val="Normalwebb"/>
        <w:rPr>
          <w:rFonts w:ascii="Verdana" w:hAnsi="Verdana"/>
          <w:sz w:val="15"/>
          <w:szCs w:val="15"/>
        </w:rPr>
      </w:pPr>
      <w:r>
        <w:rPr>
          <w:rFonts w:ascii="Verdana" w:hAnsi="Verdana"/>
          <w:b/>
          <w:sz w:val="20"/>
          <w:szCs w:val="20"/>
        </w:rPr>
        <w:t>17/4 08:00</w:t>
      </w:r>
    </w:p>
    <w:p w:rsidR="002B4CAF" w:rsidRDefault="002B4CAF" w:rsidP="002B4CAF">
      <w:pPr>
        <w:pStyle w:val="Normalwebb"/>
        <w:rPr>
          <w:rFonts w:ascii="Verdana" w:hAnsi="Verdana"/>
          <w:sz w:val="15"/>
          <w:szCs w:val="15"/>
        </w:rPr>
      </w:pPr>
      <w:r>
        <w:rPr>
          <w:rFonts w:ascii="Verdana" w:hAnsi="Verdana"/>
          <w:sz w:val="20"/>
          <w:szCs w:val="20"/>
        </w:rPr>
        <w:t>Efter en stadig frukost åter plats i bussen för hemfärd. Under muntra rop lyckades jag få med mistlarna i träden på både film och på kort.</w:t>
      </w:r>
    </w:p>
    <w:p w:rsidR="002B4CAF" w:rsidRDefault="002B4CAF" w:rsidP="002B4CAF">
      <w:pPr>
        <w:pStyle w:val="Normalwebb"/>
        <w:rPr>
          <w:rFonts w:ascii="Verdana" w:hAnsi="Verdana"/>
          <w:sz w:val="15"/>
          <w:szCs w:val="15"/>
        </w:rPr>
      </w:pPr>
      <w:r>
        <w:rPr>
          <w:rFonts w:ascii="Verdana" w:hAnsi="Verdana"/>
          <w:sz w:val="20"/>
          <w:szCs w:val="20"/>
        </w:rPr>
        <w:t>Vi gjorde ett långt uppehåll då vi fick smörgås och mycket annat smått och gott att äta, vin och kaffe att dricka. Lotterier även på hemvägen, i Gdansk hade vi gott om tid för att handla och ströva omkring i den fina staden. Vädret var bra och det var skönt att kunna sitta ute och ta en öl och titta på folk vid Neptunus fontänen på det långa torget. Åter vid färjan i Gdynia, vi trodde vi skulle få den större färjan hem men det blev tyvärr samma hem igen. Ett litet problem när vi skulle gå på färjan, de fick inte ut landgången varmed alla fick gå tillbaka och gå in genom bildäck men på kom vi.</w:t>
      </w:r>
    </w:p>
    <w:p w:rsidR="002B4CAF" w:rsidRDefault="002B4CAF" w:rsidP="002B4CAF">
      <w:pPr>
        <w:pStyle w:val="Normalwebb"/>
        <w:rPr>
          <w:rFonts w:ascii="Verdana" w:hAnsi="Verdana"/>
          <w:sz w:val="15"/>
          <w:szCs w:val="15"/>
        </w:rPr>
      </w:pPr>
      <w:r>
        <w:rPr>
          <w:rFonts w:ascii="Verdana" w:hAnsi="Verdana"/>
          <w:sz w:val="15"/>
          <w:szCs w:val="15"/>
        </w:rPr>
        <w:t> </w:t>
      </w:r>
    </w:p>
    <w:p w:rsidR="002B4CAF" w:rsidRDefault="002B4CAF" w:rsidP="002B4CAF">
      <w:pPr>
        <w:pStyle w:val="Normalwebb"/>
        <w:rPr>
          <w:rFonts w:ascii="Verdana" w:hAnsi="Verdana"/>
          <w:sz w:val="15"/>
          <w:szCs w:val="15"/>
        </w:rPr>
      </w:pPr>
      <w:r>
        <w:rPr>
          <w:rFonts w:ascii="Verdana" w:hAnsi="Verdana"/>
          <w:b/>
          <w:sz w:val="20"/>
          <w:szCs w:val="20"/>
        </w:rPr>
        <w:t>18/4</w:t>
      </w:r>
    </w:p>
    <w:p w:rsidR="002B4CAF" w:rsidRDefault="002B4CAF" w:rsidP="002B4CAF">
      <w:pPr>
        <w:pStyle w:val="Normalwebb"/>
        <w:rPr>
          <w:rFonts w:ascii="Verdana" w:hAnsi="Verdana"/>
          <w:sz w:val="15"/>
          <w:szCs w:val="15"/>
        </w:rPr>
      </w:pPr>
      <w:r>
        <w:rPr>
          <w:rFonts w:ascii="Verdana" w:hAnsi="Verdana"/>
          <w:sz w:val="20"/>
          <w:szCs w:val="20"/>
        </w:rPr>
        <w:t>Färdiga med frukost anländer vi till Karlskrona och sätter oss i bussen för den sista etappen på vår resa, efter en matpause under färden är vi tillbaka där vi startade, Linköping.</w:t>
      </w:r>
    </w:p>
    <w:p w:rsidR="002B4CAF" w:rsidRDefault="002B4CAF" w:rsidP="002B4CAF">
      <w:pPr>
        <w:pStyle w:val="Normalwebb"/>
        <w:rPr>
          <w:rFonts w:ascii="Verdana" w:hAnsi="Verdana"/>
          <w:sz w:val="15"/>
          <w:szCs w:val="15"/>
        </w:rPr>
      </w:pPr>
      <w:r>
        <w:rPr>
          <w:rFonts w:ascii="Verdana" w:hAnsi="Verdana"/>
          <w:sz w:val="15"/>
          <w:szCs w:val="15"/>
        </w:rPr>
        <w:t> </w:t>
      </w:r>
    </w:p>
    <w:p w:rsidR="002B4CAF" w:rsidRDefault="002B4CAF" w:rsidP="002B4CAF">
      <w:pPr>
        <w:pStyle w:val="Normalwebb"/>
        <w:rPr>
          <w:rFonts w:ascii="Verdana" w:hAnsi="Verdana"/>
          <w:sz w:val="15"/>
          <w:szCs w:val="15"/>
        </w:rPr>
      </w:pPr>
      <w:r>
        <w:rPr>
          <w:rFonts w:ascii="Verdana" w:hAnsi="Verdana"/>
          <w:sz w:val="20"/>
          <w:szCs w:val="20"/>
        </w:rPr>
        <w:t>Som ett bevis på vår tacksamhet till Monica Sjösten för en fin resa köpte vi en glasskål som hon uppskattade</w:t>
      </w:r>
    </w:p>
    <w:p w:rsidR="002B4CAF" w:rsidRDefault="002B4CAF" w:rsidP="002B4CAF">
      <w:pPr>
        <w:pStyle w:val="Normalwebb"/>
        <w:rPr>
          <w:rFonts w:ascii="Verdana" w:hAnsi="Verdana"/>
          <w:sz w:val="15"/>
          <w:szCs w:val="15"/>
        </w:rPr>
      </w:pPr>
      <w:r>
        <w:rPr>
          <w:rFonts w:ascii="Verdana" w:hAnsi="Verdana"/>
          <w:sz w:val="20"/>
          <w:szCs w:val="20"/>
        </w:rPr>
        <w:t>Elisabet Dufmats fick en bärnstensbrocsh</w:t>
      </w:r>
    </w:p>
    <w:p w:rsidR="002B4CAF" w:rsidRDefault="002B4CAF" w:rsidP="002B4CAF">
      <w:pPr>
        <w:pStyle w:val="Normalwebb"/>
        <w:rPr>
          <w:rFonts w:ascii="Verdana" w:hAnsi="Verdana"/>
          <w:sz w:val="15"/>
          <w:szCs w:val="15"/>
        </w:rPr>
      </w:pPr>
      <w:r>
        <w:rPr>
          <w:rFonts w:ascii="Verdana" w:hAnsi="Verdana"/>
          <w:sz w:val="20"/>
          <w:szCs w:val="20"/>
        </w:rPr>
        <w:t>Vår duktige chaufför gav vi en bok om Polen, han tyckte mycket om den.</w:t>
      </w:r>
    </w:p>
    <w:p w:rsidR="002B4CAF" w:rsidRDefault="002B4CAF" w:rsidP="002B4CAF">
      <w:pPr>
        <w:pStyle w:val="Normalwebb"/>
        <w:rPr>
          <w:rFonts w:ascii="Verdana" w:hAnsi="Verdana"/>
          <w:sz w:val="15"/>
          <w:szCs w:val="15"/>
        </w:rPr>
      </w:pPr>
      <w:r>
        <w:rPr>
          <w:rFonts w:ascii="Verdana" w:hAnsi="Verdana"/>
          <w:sz w:val="20"/>
          <w:szCs w:val="20"/>
        </w:rPr>
        <w:t>Monica fick fyra stora fina böcker till S-kvinnor distriktet, när vi var på Parlamentet, vi tyckte att det räckte med tre.</w:t>
      </w:r>
    </w:p>
    <w:p w:rsidR="002B4CAF" w:rsidRDefault="002B4CAF" w:rsidP="002B4CAF">
      <w:pPr>
        <w:pStyle w:val="Normalwebb"/>
        <w:rPr>
          <w:rFonts w:ascii="Verdana" w:hAnsi="Verdana"/>
          <w:sz w:val="15"/>
          <w:szCs w:val="15"/>
        </w:rPr>
      </w:pPr>
      <w:r>
        <w:rPr>
          <w:rFonts w:ascii="Verdana" w:hAnsi="Verdana"/>
          <w:sz w:val="15"/>
          <w:szCs w:val="15"/>
        </w:rPr>
        <w:t> </w:t>
      </w:r>
    </w:p>
    <w:p w:rsidR="002B4CAF" w:rsidRDefault="002B4CAF" w:rsidP="002B4CAF">
      <w:pPr>
        <w:pStyle w:val="Normalwebb"/>
        <w:rPr>
          <w:rFonts w:ascii="Verdana" w:hAnsi="Verdana"/>
          <w:sz w:val="15"/>
          <w:szCs w:val="15"/>
        </w:rPr>
      </w:pPr>
      <w:r>
        <w:rPr>
          <w:rFonts w:ascii="Verdana" w:hAnsi="Verdana"/>
          <w:sz w:val="20"/>
          <w:szCs w:val="20"/>
        </w:rPr>
        <w:t>Vid pennan Solvig Svensson Finspång</w:t>
      </w:r>
    </w:p>
    <w:p w:rsidR="003C1E08" w:rsidRPr="002B4CAF" w:rsidRDefault="003C1E08" w:rsidP="002B4CAF">
      <w:bookmarkStart w:id="0" w:name="_GoBack"/>
      <w:bookmarkEnd w:id="0"/>
    </w:p>
    <w:sectPr w:rsidR="003C1E08" w:rsidRPr="002B4C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BD9"/>
    <w:rsid w:val="00172BD9"/>
    <w:rsid w:val="002B4CAF"/>
    <w:rsid w:val="003C1E08"/>
    <w:rsid w:val="009006E8"/>
    <w:rsid w:val="00B668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997A0-56D9-4BDA-B86F-DE7060B9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6E8"/>
    <w:pPr>
      <w:spacing w:after="0" w:line="240" w:lineRule="auto"/>
    </w:pPr>
    <w:rPr>
      <w:rFonts w:ascii="Times New Roman" w:eastAsia="Times New Roman" w:hAnsi="Times New Roman" w:cs="Times New Roman"/>
      <w:color w:val="323232"/>
      <w:sz w:val="24"/>
      <w:szCs w:val="24"/>
      <w:lang w:eastAsia="sv-SE"/>
    </w:rPr>
  </w:style>
  <w:style w:type="paragraph" w:styleId="Rubrik1">
    <w:name w:val="heading 1"/>
    <w:basedOn w:val="Normal"/>
    <w:link w:val="Rubrik1Char"/>
    <w:uiPriority w:val="9"/>
    <w:qFormat/>
    <w:rsid w:val="009006E8"/>
    <w:pPr>
      <w:spacing w:before="100" w:beforeAutospacing="1" w:after="100" w:afterAutospacing="1"/>
      <w:outlineLvl w:val="0"/>
    </w:pPr>
    <w:rPr>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172BD9"/>
    <w:rPr>
      <w:color w:val="D60000"/>
      <w:u w:val="single"/>
    </w:rPr>
  </w:style>
  <w:style w:type="paragraph" w:styleId="Normalwebb">
    <w:name w:val="Normal (Web)"/>
    <w:basedOn w:val="Normal"/>
    <w:uiPriority w:val="99"/>
    <w:unhideWhenUsed/>
    <w:rsid w:val="00172BD9"/>
  </w:style>
  <w:style w:type="character" w:styleId="Stark">
    <w:name w:val="Strong"/>
    <w:basedOn w:val="Standardstycketeckensnitt"/>
    <w:uiPriority w:val="22"/>
    <w:qFormat/>
    <w:rsid w:val="00172BD9"/>
    <w:rPr>
      <w:b/>
      <w:bCs/>
    </w:rPr>
  </w:style>
  <w:style w:type="character" w:customStyle="1" w:styleId="Rubrik1Char">
    <w:name w:val="Rubrik 1 Char"/>
    <w:basedOn w:val="Standardstycketeckensnitt"/>
    <w:link w:val="Rubrik1"/>
    <w:uiPriority w:val="9"/>
    <w:rsid w:val="009006E8"/>
    <w:rPr>
      <w:rFonts w:ascii="Times New Roman" w:eastAsia="Times New Roman" w:hAnsi="Times New Roman" w:cs="Times New Roman"/>
      <w:b/>
      <w:bCs/>
      <w:color w:val="323232"/>
      <w:kern w:val="36"/>
      <w:sz w:val="48"/>
      <w:szCs w:val="4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4005">
      <w:bodyDiv w:val="1"/>
      <w:marLeft w:val="0"/>
      <w:marRight w:val="0"/>
      <w:marTop w:val="0"/>
      <w:marBottom w:val="0"/>
      <w:divBdr>
        <w:top w:val="none" w:sz="0" w:space="0" w:color="auto"/>
        <w:left w:val="none" w:sz="0" w:space="0" w:color="auto"/>
        <w:bottom w:val="none" w:sz="0" w:space="0" w:color="auto"/>
        <w:right w:val="none" w:sz="0" w:space="0" w:color="auto"/>
      </w:divBdr>
    </w:div>
    <w:div w:id="2095010377">
      <w:bodyDiv w:val="1"/>
      <w:marLeft w:val="0"/>
      <w:marRight w:val="0"/>
      <w:marTop w:val="0"/>
      <w:marBottom w:val="0"/>
      <w:divBdr>
        <w:top w:val="none" w:sz="0" w:space="0" w:color="auto"/>
        <w:left w:val="none" w:sz="0" w:space="0" w:color="auto"/>
        <w:bottom w:val="none" w:sz="0" w:space="0" w:color="auto"/>
        <w:right w:val="none" w:sz="0" w:space="0" w:color="auto"/>
      </w:divBdr>
    </w:div>
    <w:div w:id="210549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1137</Words>
  <Characters>6030</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Granström</dc:creator>
  <cp:keywords/>
  <dc:description/>
  <cp:lastModifiedBy>Maria Granström</cp:lastModifiedBy>
  <cp:revision>2</cp:revision>
  <dcterms:created xsi:type="dcterms:W3CDTF">2018-01-09T09:56:00Z</dcterms:created>
  <dcterms:modified xsi:type="dcterms:W3CDTF">2018-01-09T09:56:00Z</dcterms:modified>
</cp:coreProperties>
</file>